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362F" w14:textId="385BCC71" w:rsidR="00FD3C64" w:rsidRPr="00F5007D" w:rsidRDefault="004807E8" w:rsidP="00F5007D">
      <w:pPr>
        <w:spacing w:line="360" w:lineRule="auto"/>
        <w:jc w:val="center"/>
        <w:rPr>
          <w:sz w:val="96"/>
          <w:szCs w:val="96"/>
        </w:rPr>
      </w:pPr>
      <w:r>
        <w:rPr>
          <w:b/>
          <w:sz w:val="96"/>
          <w:szCs w:val="96"/>
        </w:rPr>
        <w:t>1</w:t>
      </w:r>
      <w:r w:rsidR="00225BE8">
        <w:rPr>
          <w:b/>
          <w:sz w:val="96"/>
          <w:szCs w:val="96"/>
        </w:rPr>
        <w:t>5</w:t>
      </w:r>
      <w:r>
        <w:rPr>
          <w:b/>
          <w:sz w:val="96"/>
          <w:szCs w:val="96"/>
        </w:rPr>
        <w:t xml:space="preserve"> ию</w:t>
      </w:r>
      <w:r w:rsidR="00225BE8">
        <w:rPr>
          <w:b/>
          <w:sz w:val="96"/>
          <w:szCs w:val="96"/>
        </w:rPr>
        <w:t>л</w:t>
      </w:r>
      <w:r w:rsidR="007529B1">
        <w:rPr>
          <w:b/>
          <w:sz w:val="96"/>
          <w:szCs w:val="96"/>
        </w:rPr>
        <w:t>я</w:t>
      </w:r>
      <w:r w:rsidR="00AB2927">
        <w:rPr>
          <w:b/>
          <w:sz w:val="96"/>
          <w:szCs w:val="96"/>
        </w:rPr>
        <w:t xml:space="preserve"> 20</w:t>
      </w:r>
      <w:r w:rsidR="009C08D4">
        <w:rPr>
          <w:b/>
          <w:sz w:val="96"/>
          <w:szCs w:val="96"/>
        </w:rPr>
        <w:t>21</w:t>
      </w:r>
      <w:r w:rsidR="004436C2" w:rsidRPr="00FD3C64">
        <w:rPr>
          <w:b/>
          <w:sz w:val="96"/>
          <w:szCs w:val="96"/>
        </w:rPr>
        <w:t xml:space="preserve"> года</w:t>
      </w:r>
    </w:p>
    <w:p w14:paraId="563C7174" w14:textId="77777777" w:rsidR="004436C2" w:rsidRPr="00FD3C64" w:rsidRDefault="004436C2" w:rsidP="00030B53">
      <w:pPr>
        <w:spacing w:line="360" w:lineRule="auto"/>
        <w:jc w:val="center"/>
        <w:rPr>
          <w:b/>
          <w:sz w:val="52"/>
          <w:szCs w:val="52"/>
        </w:rPr>
      </w:pPr>
      <w:r w:rsidRPr="00FD3C64">
        <w:rPr>
          <w:b/>
          <w:sz w:val="52"/>
          <w:szCs w:val="52"/>
        </w:rPr>
        <w:t>ЕДИНЫЙ ДЕНЬ ИНФОРМИРОВАНИЯ</w:t>
      </w:r>
    </w:p>
    <w:p w14:paraId="67D95ACF" w14:textId="77777777" w:rsidR="004071E4" w:rsidRDefault="004436C2" w:rsidP="00491CAB">
      <w:pPr>
        <w:spacing w:line="360" w:lineRule="auto"/>
        <w:jc w:val="center"/>
        <w:rPr>
          <w:b/>
          <w:sz w:val="52"/>
          <w:szCs w:val="52"/>
          <w:lang w:val="be-BY"/>
        </w:rPr>
      </w:pPr>
      <w:r w:rsidRPr="00FD3C64">
        <w:rPr>
          <w:b/>
          <w:sz w:val="52"/>
          <w:szCs w:val="52"/>
        </w:rPr>
        <w:t>НАСЕЛЕНИЯ</w:t>
      </w:r>
    </w:p>
    <w:p w14:paraId="187DB814" w14:textId="77777777" w:rsidR="00CF38FC" w:rsidRPr="00CF38FC" w:rsidRDefault="00CF38FC" w:rsidP="00491CAB">
      <w:pPr>
        <w:spacing w:line="360" w:lineRule="auto"/>
        <w:jc w:val="center"/>
        <w:rPr>
          <w:b/>
          <w:sz w:val="22"/>
          <w:szCs w:val="22"/>
          <w:lang w:val="be-BY"/>
        </w:rPr>
      </w:pPr>
    </w:p>
    <w:p w14:paraId="7BB1AAA5" w14:textId="77777777" w:rsidR="00225BE8" w:rsidRDefault="00761DCA" w:rsidP="00225BE8">
      <w:pPr>
        <w:widowControl w:val="0"/>
        <w:jc w:val="both"/>
        <w:rPr>
          <w:b/>
          <w:sz w:val="48"/>
          <w:szCs w:val="48"/>
          <w:shd w:val="clear" w:color="auto" w:fill="FFFFFF"/>
        </w:rPr>
      </w:pPr>
      <w:r w:rsidRPr="004071E4">
        <w:rPr>
          <w:sz w:val="52"/>
          <w:szCs w:val="52"/>
        </w:rPr>
        <w:t xml:space="preserve"> </w:t>
      </w:r>
      <w:r w:rsidR="00CF38FC" w:rsidRPr="00CF38FC">
        <w:rPr>
          <w:b/>
          <w:sz w:val="48"/>
          <w:szCs w:val="48"/>
          <w:shd w:val="clear" w:color="auto" w:fill="FFFFFF"/>
        </w:rPr>
        <w:t>Тема основная:</w:t>
      </w:r>
    </w:p>
    <w:p w14:paraId="6B37ED1D" w14:textId="0978D5E0" w:rsidR="00225BE8" w:rsidRPr="00225BE8" w:rsidRDefault="00CF38FC" w:rsidP="00225BE8">
      <w:pPr>
        <w:widowControl w:val="0"/>
        <w:jc w:val="both"/>
        <w:rPr>
          <w:b/>
          <w:sz w:val="48"/>
          <w:szCs w:val="48"/>
          <w:shd w:val="clear" w:color="auto" w:fill="FFFFFF"/>
        </w:rPr>
      </w:pPr>
      <w:r w:rsidRPr="00CF38FC">
        <w:rPr>
          <w:b/>
          <w:sz w:val="48"/>
          <w:szCs w:val="48"/>
          <w:shd w:val="clear" w:color="auto" w:fill="FFFFFF"/>
        </w:rPr>
        <w:t xml:space="preserve"> </w:t>
      </w:r>
    </w:p>
    <w:p w14:paraId="5B90527E" w14:textId="7153137C" w:rsidR="00225BE8" w:rsidRPr="00225BE8" w:rsidRDefault="00225BE8" w:rsidP="00225BE8">
      <w:pPr>
        <w:widowControl w:val="0"/>
        <w:jc w:val="center"/>
        <w:rPr>
          <w:bCs/>
          <w:sz w:val="60"/>
          <w:szCs w:val="60"/>
        </w:rPr>
      </w:pPr>
      <w:r w:rsidRPr="00225BE8">
        <w:rPr>
          <w:bCs/>
          <w:sz w:val="60"/>
          <w:szCs w:val="60"/>
        </w:rPr>
        <w:t xml:space="preserve">Вакцинация как </w:t>
      </w:r>
      <w:proofErr w:type="gramStart"/>
      <w:r w:rsidRPr="00225BE8">
        <w:rPr>
          <w:bCs/>
          <w:sz w:val="60"/>
          <w:szCs w:val="60"/>
        </w:rPr>
        <w:t>эффективный  способ</w:t>
      </w:r>
      <w:proofErr w:type="gramEnd"/>
      <w:r w:rsidRPr="00225BE8">
        <w:rPr>
          <w:bCs/>
          <w:sz w:val="60"/>
          <w:szCs w:val="60"/>
        </w:rPr>
        <w:t xml:space="preserve"> противодействия распространению коронавирусной инфекции</w:t>
      </w:r>
    </w:p>
    <w:p w14:paraId="1B1F79A1" w14:textId="77777777" w:rsidR="00225BE8" w:rsidRPr="00225BE8" w:rsidRDefault="00225BE8" w:rsidP="00225BE8">
      <w:pPr>
        <w:widowControl w:val="0"/>
        <w:jc w:val="center"/>
        <w:rPr>
          <w:b/>
          <w:sz w:val="60"/>
          <w:szCs w:val="60"/>
        </w:rPr>
      </w:pPr>
    </w:p>
    <w:p w14:paraId="4AB98769" w14:textId="2B3A7DC0" w:rsidR="00225BE8" w:rsidRDefault="00225BE8" w:rsidP="00225BE8">
      <w:pPr>
        <w:widowControl w:val="0"/>
        <w:jc w:val="both"/>
        <w:rPr>
          <w:b/>
          <w:sz w:val="48"/>
          <w:szCs w:val="48"/>
          <w:shd w:val="clear" w:color="auto" w:fill="FFFFFF"/>
        </w:rPr>
      </w:pPr>
      <w:r w:rsidRPr="00225BE8">
        <w:rPr>
          <w:b/>
          <w:sz w:val="48"/>
          <w:szCs w:val="48"/>
          <w:shd w:val="clear" w:color="auto" w:fill="FFFFFF"/>
        </w:rPr>
        <w:t>Дополнительные темы:</w:t>
      </w:r>
    </w:p>
    <w:p w14:paraId="7DF70B48" w14:textId="77777777" w:rsidR="00225BE8" w:rsidRPr="00225BE8" w:rsidRDefault="00225BE8" w:rsidP="00225BE8">
      <w:pPr>
        <w:widowControl w:val="0"/>
        <w:jc w:val="both"/>
        <w:rPr>
          <w:b/>
          <w:sz w:val="48"/>
          <w:szCs w:val="48"/>
          <w:shd w:val="clear" w:color="auto" w:fill="FFFFFF"/>
        </w:rPr>
      </w:pPr>
    </w:p>
    <w:p w14:paraId="6C2DB1C0" w14:textId="30090D09" w:rsidR="00225BE8" w:rsidRPr="00225BE8" w:rsidRDefault="00225BE8" w:rsidP="00225BE8">
      <w:pPr>
        <w:widowControl w:val="0"/>
        <w:jc w:val="center"/>
        <w:rPr>
          <w:bCs/>
          <w:sz w:val="60"/>
          <w:szCs w:val="60"/>
          <w:shd w:val="clear" w:color="auto" w:fill="FFFFFF"/>
        </w:rPr>
      </w:pPr>
      <w:r w:rsidRPr="00225BE8">
        <w:rPr>
          <w:bCs/>
          <w:sz w:val="60"/>
          <w:szCs w:val="60"/>
          <w:shd w:val="clear" w:color="auto" w:fill="FFFFFF"/>
        </w:rPr>
        <w:t>Содействие занятости населения</w:t>
      </w:r>
    </w:p>
    <w:p w14:paraId="6645D687" w14:textId="77777777" w:rsidR="00225BE8" w:rsidRPr="00225BE8" w:rsidRDefault="00225BE8" w:rsidP="00225BE8">
      <w:pPr>
        <w:widowControl w:val="0"/>
        <w:jc w:val="center"/>
        <w:rPr>
          <w:bCs/>
          <w:sz w:val="60"/>
          <w:szCs w:val="60"/>
          <w:shd w:val="clear" w:color="auto" w:fill="FFFFFF"/>
        </w:rPr>
      </w:pPr>
    </w:p>
    <w:p w14:paraId="10E04B86" w14:textId="2043E518" w:rsidR="00225BE8" w:rsidRPr="00225BE8" w:rsidRDefault="00225BE8" w:rsidP="00225BE8">
      <w:pPr>
        <w:widowControl w:val="0"/>
        <w:jc w:val="center"/>
        <w:rPr>
          <w:bCs/>
          <w:sz w:val="60"/>
          <w:szCs w:val="60"/>
          <w:shd w:val="clear" w:color="auto" w:fill="FFFFFF"/>
        </w:rPr>
      </w:pPr>
      <w:r w:rsidRPr="00225BE8">
        <w:rPr>
          <w:bCs/>
          <w:sz w:val="60"/>
          <w:szCs w:val="60"/>
          <w:shd w:val="clear" w:color="auto" w:fill="FFFFFF"/>
        </w:rPr>
        <w:t>Анализ и меры профилактики преступлений, совершенных в алкогольном опьянении</w:t>
      </w:r>
    </w:p>
    <w:p w14:paraId="67B87A58" w14:textId="77777777" w:rsidR="00225BE8" w:rsidRPr="00225BE8" w:rsidRDefault="00225BE8" w:rsidP="00225BE8">
      <w:pPr>
        <w:widowControl w:val="0"/>
        <w:jc w:val="center"/>
        <w:rPr>
          <w:bCs/>
          <w:sz w:val="60"/>
          <w:szCs w:val="60"/>
          <w:shd w:val="clear" w:color="auto" w:fill="FFFFFF"/>
        </w:rPr>
      </w:pPr>
    </w:p>
    <w:p w14:paraId="595D705C" w14:textId="2B5837E6" w:rsidR="003E16B7" w:rsidRPr="003E16B7" w:rsidRDefault="00225BE8" w:rsidP="00225BE8">
      <w:pPr>
        <w:widowControl w:val="0"/>
        <w:jc w:val="center"/>
        <w:rPr>
          <w:b/>
          <w:color w:val="000000"/>
          <w:sz w:val="48"/>
          <w:szCs w:val="48"/>
        </w:rPr>
      </w:pPr>
      <w:r w:rsidRPr="00225BE8">
        <w:rPr>
          <w:bCs/>
          <w:sz w:val="60"/>
          <w:szCs w:val="60"/>
          <w:shd w:val="clear" w:color="auto" w:fill="FFFFFF"/>
        </w:rPr>
        <w:t>По предупреждению гибели людей на водоемах и пожароопасных ситуаций в лесных массивах и на торфяниках</w:t>
      </w:r>
    </w:p>
    <w:sectPr w:rsidR="003E16B7" w:rsidRPr="003E16B7" w:rsidSect="002A43D7">
      <w:pgSz w:w="11906" w:h="16838"/>
      <w:pgMar w:top="720" w:right="720" w:bottom="720" w:left="720" w:header="709" w:footer="709" w:gutter="0"/>
      <w:pgBorders>
        <w:top w:val="twistedLines1" w:sz="18" w:space="1" w:color="auto"/>
        <w:left w:val="twistedLines1" w:sz="18" w:space="1" w:color="auto"/>
        <w:bottom w:val="twistedLines1" w:sz="18" w:space="1" w:color="auto"/>
        <w:right w:val="twistedLines1" w:sz="18" w:space="1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53"/>
    <w:rsid w:val="00002070"/>
    <w:rsid w:val="00003178"/>
    <w:rsid w:val="0001442E"/>
    <w:rsid w:val="00024A26"/>
    <w:rsid w:val="00030B53"/>
    <w:rsid w:val="00042201"/>
    <w:rsid w:val="00070044"/>
    <w:rsid w:val="000B29D3"/>
    <w:rsid w:val="000B6240"/>
    <w:rsid w:val="000C12F3"/>
    <w:rsid w:val="00117F35"/>
    <w:rsid w:val="00122832"/>
    <w:rsid w:val="00163D43"/>
    <w:rsid w:val="00177FCA"/>
    <w:rsid w:val="001C3D88"/>
    <w:rsid w:val="001E1A54"/>
    <w:rsid w:val="001E41AA"/>
    <w:rsid w:val="001F7946"/>
    <w:rsid w:val="002025C1"/>
    <w:rsid w:val="00225BE8"/>
    <w:rsid w:val="00233427"/>
    <w:rsid w:val="00243BEB"/>
    <w:rsid w:val="002515F7"/>
    <w:rsid w:val="00260938"/>
    <w:rsid w:val="00265ED7"/>
    <w:rsid w:val="00271C43"/>
    <w:rsid w:val="002869D4"/>
    <w:rsid w:val="00291108"/>
    <w:rsid w:val="002A43D7"/>
    <w:rsid w:val="002A63C0"/>
    <w:rsid w:val="002C2E1F"/>
    <w:rsid w:val="002C4D0C"/>
    <w:rsid w:val="002E7B5C"/>
    <w:rsid w:val="00314154"/>
    <w:rsid w:val="00314B9E"/>
    <w:rsid w:val="00321D4F"/>
    <w:rsid w:val="00327C2C"/>
    <w:rsid w:val="00345FF0"/>
    <w:rsid w:val="0037356A"/>
    <w:rsid w:val="00385EBF"/>
    <w:rsid w:val="003A51D9"/>
    <w:rsid w:val="003A6C1A"/>
    <w:rsid w:val="003E16B7"/>
    <w:rsid w:val="003E63F0"/>
    <w:rsid w:val="003F289F"/>
    <w:rsid w:val="003F58CE"/>
    <w:rsid w:val="004071E4"/>
    <w:rsid w:val="00442578"/>
    <w:rsid w:val="004436C2"/>
    <w:rsid w:val="004608D1"/>
    <w:rsid w:val="004662A6"/>
    <w:rsid w:val="004807E8"/>
    <w:rsid w:val="004834A8"/>
    <w:rsid w:val="004879ED"/>
    <w:rsid w:val="00491CAB"/>
    <w:rsid w:val="004A7E03"/>
    <w:rsid w:val="004C7533"/>
    <w:rsid w:val="005011FA"/>
    <w:rsid w:val="0052043C"/>
    <w:rsid w:val="0052516B"/>
    <w:rsid w:val="00531511"/>
    <w:rsid w:val="0056732B"/>
    <w:rsid w:val="00570338"/>
    <w:rsid w:val="0057297A"/>
    <w:rsid w:val="0058648A"/>
    <w:rsid w:val="005A7CDD"/>
    <w:rsid w:val="005B2E8A"/>
    <w:rsid w:val="005B441A"/>
    <w:rsid w:val="005C0577"/>
    <w:rsid w:val="005D025B"/>
    <w:rsid w:val="00627102"/>
    <w:rsid w:val="0065156C"/>
    <w:rsid w:val="00661271"/>
    <w:rsid w:val="00673AD0"/>
    <w:rsid w:val="00690A1F"/>
    <w:rsid w:val="006A137B"/>
    <w:rsid w:val="006A2381"/>
    <w:rsid w:val="006A4837"/>
    <w:rsid w:val="006D6252"/>
    <w:rsid w:val="006E6ABC"/>
    <w:rsid w:val="00713C50"/>
    <w:rsid w:val="00724F9C"/>
    <w:rsid w:val="00747130"/>
    <w:rsid w:val="007529B1"/>
    <w:rsid w:val="00761DCA"/>
    <w:rsid w:val="00766F70"/>
    <w:rsid w:val="00780DC2"/>
    <w:rsid w:val="007B19D9"/>
    <w:rsid w:val="007F1BB8"/>
    <w:rsid w:val="007F769D"/>
    <w:rsid w:val="00802CF8"/>
    <w:rsid w:val="008433E6"/>
    <w:rsid w:val="008811B2"/>
    <w:rsid w:val="008A1196"/>
    <w:rsid w:val="008B2064"/>
    <w:rsid w:val="008D608A"/>
    <w:rsid w:val="009172EA"/>
    <w:rsid w:val="00920FD6"/>
    <w:rsid w:val="00923015"/>
    <w:rsid w:val="00931319"/>
    <w:rsid w:val="00933354"/>
    <w:rsid w:val="009337CC"/>
    <w:rsid w:val="0093484C"/>
    <w:rsid w:val="00942F56"/>
    <w:rsid w:val="00943963"/>
    <w:rsid w:val="00943D9C"/>
    <w:rsid w:val="009548A8"/>
    <w:rsid w:val="009916CD"/>
    <w:rsid w:val="00992A1E"/>
    <w:rsid w:val="009955E0"/>
    <w:rsid w:val="009978B4"/>
    <w:rsid w:val="00997CCC"/>
    <w:rsid w:val="009A3C92"/>
    <w:rsid w:val="009A59B6"/>
    <w:rsid w:val="009C08D4"/>
    <w:rsid w:val="009D654D"/>
    <w:rsid w:val="00A21375"/>
    <w:rsid w:val="00A321BF"/>
    <w:rsid w:val="00A35409"/>
    <w:rsid w:val="00A50079"/>
    <w:rsid w:val="00A871A8"/>
    <w:rsid w:val="00AB2927"/>
    <w:rsid w:val="00AB3A5B"/>
    <w:rsid w:val="00AD4805"/>
    <w:rsid w:val="00AD7A07"/>
    <w:rsid w:val="00AE03A6"/>
    <w:rsid w:val="00AE27F3"/>
    <w:rsid w:val="00B069DE"/>
    <w:rsid w:val="00B419AC"/>
    <w:rsid w:val="00B62846"/>
    <w:rsid w:val="00B65DC0"/>
    <w:rsid w:val="00B67D97"/>
    <w:rsid w:val="00B76AC7"/>
    <w:rsid w:val="00B855AC"/>
    <w:rsid w:val="00BC36B4"/>
    <w:rsid w:val="00BC7F44"/>
    <w:rsid w:val="00BF49DE"/>
    <w:rsid w:val="00C33811"/>
    <w:rsid w:val="00C41233"/>
    <w:rsid w:val="00CB168F"/>
    <w:rsid w:val="00CC6C7B"/>
    <w:rsid w:val="00CF38FC"/>
    <w:rsid w:val="00D0678B"/>
    <w:rsid w:val="00D87FCC"/>
    <w:rsid w:val="00E0324A"/>
    <w:rsid w:val="00E04AD4"/>
    <w:rsid w:val="00E34DC4"/>
    <w:rsid w:val="00EB5971"/>
    <w:rsid w:val="00EF0838"/>
    <w:rsid w:val="00EF5018"/>
    <w:rsid w:val="00F25DFA"/>
    <w:rsid w:val="00F33013"/>
    <w:rsid w:val="00F41979"/>
    <w:rsid w:val="00F424A7"/>
    <w:rsid w:val="00F45807"/>
    <w:rsid w:val="00F5007D"/>
    <w:rsid w:val="00F90E43"/>
    <w:rsid w:val="00FB5436"/>
    <w:rsid w:val="00FC714C"/>
    <w:rsid w:val="00FD3C64"/>
    <w:rsid w:val="00FE149B"/>
    <w:rsid w:val="00FF215C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AC4D3"/>
  <w14:defaultImageDpi w14:val="0"/>
  <w15:docId w15:val="{46A46C4A-268F-4B45-B33A-57713A56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B53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F7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4834A8"/>
    <w:pPr>
      <w:ind w:left="720" w:firstLine="709"/>
      <w:contextualSpacing/>
      <w:jc w:val="both"/>
    </w:pPr>
    <w:rPr>
      <w:sz w:val="30"/>
      <w:szCs w:val="20"/>
    </w:rPr>
  </w:style>
  <w:style w:type="character" w:customStyle="1" w:styleId="mail-message-toolbar-subject-wrapper">
    <w:name w:val="mail-message-toolbar-subject-wrapper"/>
    <w:basedOn w:val="a0"/>
    <w:rsid w:val="00314154"/>
  </w:style>
  <w:style w:type="paragraph" w:styleId="a4">
    <w:name w:val="Body Text Indent"/>
    <w:basedOn w:val="a"/>
    <w:link w:val="a5"/>
    <w:rsid w:val="00661271"/>
    <w:pPr>
      <w:ind w:firstLine="851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61271"/>
    <w:rPr>
      <w:rFonts w:ascii="Times New Roman" w:hAnsi="Times New Roman"/>
      <w:sz w:val="28"/>
    </w:rPr>
  </w:style>
  <w:style w:type="paragraph" w:styleId="a6">
    <w:name w:val="No Spacing"/>
    <w:uiPriority w:val="1"/>
    <w:qFormat/>
    <w:rsid w:val="009955E0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link w:val="a8"/>
    <w:qFormat/>
    <w:rsid w:val="00F25DFA"/>
    <w:pPr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F25DF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Nachideol</cp:lastModifiedBy>
  <cp:revision>11</cp:revision>
  <cp:lastPrinted>2021-07-13T06:13:00Z</cp:lastPrinted>
  <dcterms:created xsi:type="dcterms:W3CDTF">2021-02-17T13:21:00Z</dcterms:created>
  <dcterms:modified xsi:type="dcterms:W3CDTF">2021-07-13T06:18:00Z</dcterms:modified>
</cp:coreProperties>
</file>